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6EC" w:rsidRPr="00B916EC" w:rsidRDefault="00B916EC" w:rsidP="00B916EC">
      <w:pPr>
        <w:shd w:val="clear" w:color="auto" w:fill="FFFFFF"/>
        <w:spacing w:after="150" w:line="360" w:lineRule="atLeast"/>
        <w:outlineLvl w:val="2"/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</w:pP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fldChar w:fldCharType="begin"/>
      </w: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instrText xml:space="preserve"> HYPERLINK "https://www.oratorios.mg.gov.br/index.php/licitacoes/editais-de-licitacao/editais-de-licitacao/594-processo-007-2022-pregao-presencial-005-2022" </w:instrText>
      </w: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fldChar w:fldCharType="separate"/>
      </w:r>
      <w:r w:rsidR="00982AE0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t>PROCESSO 018/2022 - PREGÃO PRESENCIAL 015</w:t>
      </w: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t>/2022</w:t>
      </w: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fldChar w:fldCharType="end"/>
      </w:r>
    </w:p>
    <w:p w:rsidR="00B916EC" w:rsidRPr="00B916EC" w:rsidRDefault="00B916EC" w:rsidP="00B916EC">
      <w:pPr>
        <w:shd w:val="clear" w:color="auto" w:fill="FFFFFF"/>
        <w:spacing w:after="0" w:line="360" w:lineRule="atLeast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</w:pP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AVISO DE </w:t>
      </w:r>
      <w:proofErr w:type="gramStart"/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LICITAÇÃ</w:t>
      </w:r>
      <w:r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O :</w:t>
      </w:r>
      <w:proofErr w:type="gramEnd"/>
      <w:r w:rsidR="00982AE0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Processo Licitatório nº: 018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/20</w:t>
      </w:r>
      <w:r w:rsidR="00982AE0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22, Pregão autuado sob o nº: 015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/2022. A Prefeitura Municipal de Oratórios, através da CPL, e nos termos da Lei 10.520/2002, e Lei complementar 123/2006 e Lei 147/2014, faz tornar público que irá realizar </w:t>
      </w:r>
      <w:r w:rsidR="00977A74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licitação, na forma presencial</w:t>
      </w:r>
      <w:r w:rsidR="00843CFA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, no </w:t>
      </w:r>
      <w:r w:rsidR="00982AE0">
        <w:rPr>
          <w:rFonts w:ascii="Roboto" w:eastAsia="Times New Roman" w:hAnsi="Roboto" w:cs="Times New Roman"/>
          <w:b/>
          <w:color w:val="000000"/>
          <w:sz w:val="21"/>
          <w:szCs w:val="21"/>
          <w:lang w:eastAsia="pt-BR"/>
        </w:rPr>
        <w:t>dia 23</w:t>
      </w:r>
      <w:r w:rsidRPr="00843CFA">
        <w:rPr>
          <w:rFonts w:ascii="Roboto" w:eastAsia="Times New Roman" w:hAnsi="Roboto" w:cs="Times New Roman"/>
          <w:b/>
          <w:color w:val="000000"/>
          <w:sz w:val="21"/>
          <w:szCs w:val="21"/>
          <w:lang w:eastAsia="pt-BR"/>
        </w:rPr>
        <w:t>/03</w:t>
      </w:r>
      <w:r w:rsidR="00593E6E" w:rsidRPr="00843CFA">
        <w:rPr>
          <w:rFonts w:ascii="Roboto" w:eastAsia="Times New Roman" w:hAnsi="Roboto" w:cs="Times New Roman"/>
          <w:b/>
          <w:color w:val="000000"/>
          <w:sz w:val="21"/>
          <w:szCs w:val="21"/>
          <w:lang w:eastAsia="pt-BR"/>
        </w:rPr>
        <w:t>/2022, (</w:t>
      </w:r>
      <w:r w:rsidR="00982AE0">
        <w:rPr>
          <w:rFonts w:ascii="Roboto" w:eastAsia="Times New Roman" w:hAnsi="Roboto" w:cs="Times New Roman"/>
          <w:b/>
          <w:color w:val="000000"/>
          <w:sz w:val="21"/>
          <w:szCs w:val="21"/>
          <w:lang w:eastAsia="pt-BR"/>
        </w:rPr>
        <w:t>vinte e três</w:t>
      </w:r>
      <w:r w:rsidR="00E33F25" w:rsidRPr="00843CFA">
        <w:rPr>
          <w:rFonts w:ascii="Roboto" w:eastAsia="Times New Roman" w:hAnsi="Roboto" w:cs="Times New Roman"/>
          <w:b/>
          <w:color w:val="000000"/>
          <w:sz w:val="21"/>
          <w:szCs w:val="21"/>
          <w:lang w:eastAsia="pt-BR"/>
        </w:rPr>
        <w:t xml:space="preserve"> de março</w:t>
      </w:r>
      <w:r w:rsidRPr="00843CFA">
        <w:rPr>
          <w:rFonts w:ascii="Roboto" w:eastAsia="Times New Roman" w:hAnsi="Roboto" w:cs="Times New Roman"/>
          <w:b/>
          <w:color w:val="000000"/>
          <w:sz w:val="21"/>
          <w:szCs w:val="21"/>
          <w:lang w:eastAsia="pt-BR"/>
        </w:rPr>
        <w:t xml:space="preserve"> de 2022).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Sessão de Pregão com início às 09:00 h. Objeto:</w:t>
      </w:r>
      <w:r w:rsidR="00843CFA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</w:t>
      </w:r>
      <w:r w:rsidR="00982AE0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Registro de preços para futura e eventual aquisição de 02 (duas), </w:t>
      </w:r>
      <w:proofErr w:type="gramStart"/>
      <w:r w:rsidR="00982AE0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motocicletas  0</w:t>
      </w:r>
      <w:proofErr w:type="gramEnd"/>
      <w:r w:rsidR="00982AE0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(zero) KM. Nos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critérios e condições contidas no edital. O edital poderá ser solicitado pelo e- mail: </w:t>
      </w:r>
      <w:hyperlink r:id="rId4" w:history="1">
        <w:r w:rsidRPr="00B916EC">
          <w:rPr>
            <w:rFonts w:ascii="Roboto" w:eastAsia="Times New Roman" w:hAnsi="Roboto" w:cs="Times New Roman"/>
            <w:color w:val="115A60"/>
            <w:sz w:val="21"/>
            <w:szCs w:val="21"/>
            <w:lang w:eastAsia="pt-BR"/>
          </w:rPr>
          <w:t>licitacao@oratorios.mg.gov.br</w:t>
        </w:r>
      </w:hyperlink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, e no site – www.oratorios.mg.gov.br. Informações: (31)3876-9101 com a C.P.L. no horário de 13: as 16:30.</w:t>
      </w:r>
    </w:p>
    <w:p w:rsidR="000A0EA8" w:rsidRDefault="000A0EA8">
      <w:bookmarkStart w:id="0" w:name="_GoBack"/>
      <w:bookmarkEnd w:id="0"/>
    </w:p>
    <w:p w:rsidR="00E33F25" w:rsidRDefault="00E33F25"/>
    <w:p w:rsidR="00E33F25" w:rsidRPr="00CA2EA1" w:rsidRDefault="00E33F25" w:rsidP="00E33F25">
      <w:pPr>
        <w:pStyle w:val="Default"/>
        <w:rPr>
          <w:rFonts w:ascii="Tahoma" w:hAnsi="Tahoma" w:cs="Tahoma"/>
          <w:color w:val="auto"/>
          <w:sz w:val="22"/>
          <w:szCs w:val="22"/>
        </w:rPr>
      </w:pPr>
    </w:p>
    <w:p w:rsidR="00E33F25" w:rsidRDefault="00E33F25"/>
    <w:sectPr w:rsidR="00E33F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EC"/>
    <w:rsid w:val="000A0EA8"/>
    <w:rsid w:val="00593E6E"/>
    <w:rsid w:val="00843CFA"/>
    <w:rsid w:val="00944AAB"/>
    <w:rsid w:val="00977A74"/>
    <w:rsid w:val="00982AE0"/>
    <w:rsid w:val="00AB4BCA"/>
    <w:rsid w:val="00B11031"/>
    <w:rsid w:val="00B916EC"/>
    <w:rsid w:val="00E3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0F57B-7F51-4EBB-A9A8-D661A63C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B916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B916EC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B916E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91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E33F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8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793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7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icitacao@oratorios.mg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2022-03-07T13:21:00Z</dcterms:created>
  <dcterms:modified xsi:type="dcterms:W3CDTF">2022-03-07T13:21:00Z</dcterms:modified>
</cp:coreProperties>
</file>