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3AC2" w14:textId="09067EB6" w:rsidR="003647A0" w:rsidRPr="00DB72F6" w:rsidRDefault="0021424B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PREFEITURA MUNICIPAL DE ORATORIOS – 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  <w:r w:rsidR="00DB72F6">
        <w:rPr>
          <w:rFonts w:ascii="Tahoma" w:hAnsi="Tahoma" w:cs="Tahoma"/>
          <w:color w:val="333333"/>
          <w:shd w:val="clear" w:color="auto" w:fill="FFFFFF"/>
        </w:rPr>
        <w:t xml:space="preserve"> PREGÃO</w:t>
      </w:r>
      <w:r w:rsidR="003647A0" w:rsidRPr="00DB72F6">
        <w:rPr>
          <w:rFonts w:ascii="Tahoma" w:hAnsi="Tahoma" w:cs="Tahoma"/>
          <w:color w:val="333333"/>
          <w:shd w:val="clear" w:color="auto" w:fill="FFFFFF"/>
        </w:rPr>
        <w:t xml:space="preserve"> ELETRONIC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3647A0" w:rsidRPr="00DB72F6">
        <w:rPr>
          <w:rFonts w:ascii="Tahoma" w:hAnsi="Tahoma" w:cs="Tahoma"/>
          <w:color w:val="333333"/>
          <w:shd w:val="clear" w:color="auto" w:fill="FFFFFF"/>
        </w:rPr>
        <w:t xml:space="preserve"> 01/2024.</w:t>
      </w:r>
    </w:p>
    <w:p w14:paraId="5874F89F" w14:textId="46DCF055" w:rsidR="000349BC" w:rsidRPr="00DB72F6" w:rsidRDefault="00DB72F6" w:rsidP="00DB72F6">
      <w:pPr>
        <w:pStyle w:val="SemEspaamento"/>
        <w:jc w:val="both"/>
        <w:rPr>
          <w:rFonts w:ascii="Tahoma" w:hAnsi="Tahoma" w:cs="Tahoma"/>
        </w:rPr>
      </w:pPr>
      <w:r>
        <w:rPr>
          <w:rFonts w:ascii="Tahoma" w:hAnsi="Tahoma" w:cs="Tahoma"/>
          <w:color w:val="333333"/>
          <w:shd w:val="clear" w:color="auto" w:fill="FFFFFF"/>
        </w:rPr>
        <w:t>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viso de licitação, </w:t>
      </w:r>
      <w:r>
        <w:rPr>
          <w:rFonts w:ascii="Tahoma" w:hAnsi="Tahoma" w:cs="Tahoma"/>
          <w:color w:val="333333"/>
          <w:shd w:val="clear" w:color="auto" w:fill="FFFFFF"/>
        </w:rPr>
        <w:t>t</w:t>
      </w:r>
      <w:r w:rsidRPr="00DB72F6">
        <w:rPr>
          <w:rFonts w:ascii="Tahoma" w:hAnsi="Tahoma" w:cs="Tahoma"/>
          <w:color w:val="333333"/>
          <w:shd w:val="clear" w:color="auto" w:fill="FFFFFF"/>
        </w:rPr>
        <w:t>orna-se público</w:t>
      </w:r>
      <w:r w:rsidR="001D4692">
        <w:rPr>
          <w:rFonts w:ascii="Tahoma" w:hAnsi="Tahoma" w:cs="Tahoma"/>
          <w:color w:val="333333"/>
          <w:shd w:val="clear" w:color="auto" w:fill="FFFFFF"/>
        </w:rPr>
        <w:t xml:space="preserve"> realização do</w:t>
      </w:r>
      <w:r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DB72F6">
        <w:rPr>
          <w:rFonts w:ascii="Tahoma" w:hAnsi="Tahoma" w:cs="Tahoma"/>
          <w:color w:val="333333"/>
          <w:shd w:val="clear" w:color="auto" w:fill="FFFFFF"/>
        </w:rPr>
        <w:t>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01</w:t>
      </w:r>
      <w:r w:rsidRPr="00DB72F6">
        <w:rPr>
          <w:rFonts w:ascii="Tahoma" w:hAnsi="Tahoma" w:cs="Tahoma"/>
          <w:color w:val="333333"/>
          <w:shd w:val="clear" w:color="auto" w:fill="FFFFFF"/>
        </w:rPr>
        <w:t>0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Pr="00DB72F6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P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001/2024</w:t>
      </w:r>
      <w:r w:rsidR="001D4692">
        <w:rPr>
          <w:rFonts w:ascii="Tahoma" w:hAnsi="Tahoma" w:cs="Tahoma"/>
          <w:color w:val="333333"/>
          <w:shd w:val="clear" w:color="auto" w:fill="FFFFFF"/>
        </w:rPr>
        <w:t>, com data de abertura na data</w:t>
      </w:r>
      <w:r w:rsidR="001D4692" w:rsidRPr="00DB72F6">
        <w:rPr>
          <w:rFonts w:ascii="Tahoma" w:hAnsi="Tahoma" w:cs="Tahoma"/>
        </w:rPr>
        <w:t xml:space="preserve"> 05/03/2024(cinco de março de </w:t>
      </w:r>
      <w:r w:rsidR="001D4692">
        <w:rPr>
          <w:rFonts w:ascii="Tahoma" w:hAnsi="Tahoma" w:cs="Tahoma"/>
        </w:rPr>
        <w:t>dois mil e vinte e quatro</w:t>
      </w:r>
      <w:r w:rsidR="001D4692" w:rsidRPr="00DB72F6">
        <w:rPr>
          <w:rFonts w:ascii="Tahoma" w:hAnsi="Tahoma" w:cs="Tahoma"/>
        </w:rPr>
        <w:t>)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r w:rsidRPr="00DB72F6">
        <w:rPr>
          <w:rFonts w:ascii="Tahoma" w:hAnsi="Tahoma" w:cs="Tahoma"/>
        </w:rPr>
        <w:t>Contratação de empresas especializadas em prestação de serviços na área de tecnologia da informação para gestão pública de munícipios</w:t>
      </w:r>
      <w:r w:rsidR="001D4692">
        <w:rPr>
          <w:rFonts w:ascii="Tahoma" w:hAnsi="Tahoma" w:cs="Tahoma"/>
        </w:rPr>
        <w:t>, por critério de julgamento tipo menor preço global</w:t>
      </w:r>
      <w:r w:rsidR="0021424B" w:rsidRPr="00DB72F6">
        <w:rPr>
          <w:rFonts w:ascii="Tahoma" w:hAnsi="Tahoma" w:cs="Tahoma"/>
        </w:rPr>
        <w:t xml:space="preserve">, no portal de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21424B" w:rsidRPr="00DB72F6">
        <w:rPr>
          <w:rFonts w:ascii="Tahoma" w:hAnsi="Tahoma" w:cs="Tahoma"/>
        </w:rPr>
        <w:t xml:space="preserve">. Maiores informações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00497CAB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45B0589A" w:rsidR="00DB72F6" w:rsidRP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D4692"/>
    <w:rsid w:val="0021424B"/>
    <w:rsid w:val="00266C10"/>
    <w:rsid w:val="003647A0"/>
    <w:rsid w:val="005664CF"/>
    <w:rsid w:val="008E1794"/>
    <w:rsid w:val="00DB72F6"/>
    <w:rsid w:val="00F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4</cp:revision>
  <dcterms:created xsi:type="dcterms:W3CDTF">2024-02-19T18:25:00Z</dcterms:created>
  <dcterms:modified xsi:type="dcterms:W3CDTF">2024-02-19T18:33:00Z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